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2A1F1C5" w14:textId="16DE3177" w:rsidR="00E370AF" w:rsidRDefault="005F6402">
      <w:pPr>
        <w:spacing w:after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Project Design Phase</w:t>
      </w:r>
    </w:p>
    <w:p w14:paraId="09C4EF8E" w14:textId="77777777" w:rsidR="00E370AF" w:rsidRDefault="005F6402">
      <w:pPr>
        <w:spacing w:after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Solution Architecture</w:t>
      </w:r>
    </w:p>
    <w:p w14:paraId="6326DE05" w14:textId="77777777" w:rsidR="00E370AF" w:rsidRDefault="00E370AF">
      <w:pPr>
        <w:spacing w:after="0"/>
        <w:jc w:val="center"/>
        <w:rPr>
          <w:b/>
        </w:rPr>
      </w:pPr>
    </w:p>
    <w:tbl>
      <w:tblPr>
        <w:tblStyle w:val="a"/>
        <w:tblW w:w="90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508"/>
        <w:gridCol w:w="4508"/>
      </w:tblGrid>
      <w:tr w:rsidR="00E370AF" w14:paraId="6C9A7D19" w14:textId="77777777">
        <w:tc>
          <w:tcPr>
            <w:tcW w:w="4508" w:type="dxa"/>
          </w:tcPr>
          <w:p w14:paraId="652051F0" w14:textId="77777777" w:rsidR="00E370AF" w:rsidRDefault="005F6402">
            <w:r>
              <w:t>Date</w:t>
            </w:r>
          </w:p>
        </w:tc>
        <w:tc>
          <w:tcPr>
            <w:tcW w:w="4508" w:type="dxa"/>
          </w:tcPr>
          <w:p w14:paraId="23F44226" w14:textId="1E5E1754" w:rsidR="00E370AF" w:rsidRDefault="00BD6867">
            <w:r>
              <w:t>2</w:t>
            </w:r>
            <w:r w:rsidR="001865EA">
              <w:t>8</w:t>
            </w:r>
            <w:r w:rsidR="00267921" w:rsidRPr="00267921">
              <w:t xml:space="preserve"> </w:t>
            </w:r>
            <w:r>
              <w:t>June</w:t>
            </w:r>
            <w:r w:rsidR="00267921" w:rsidRPr="00267921">
              <w:t xml:space="preserve"> 2025</w:t>
            </w:r>
          </w:p>
        </w:tc>
      </w:tr>
      <w:tr w:rsidR="00E370AF" w14:paraId="189E08C9" w14:textId="77777777">
        <w:tc>
          <w:tcPr>
            <w:tcW w:w="4508" w:type="dxa"/>
          </w:tcPr>
          <w:p w14:paraId="7DBE2B5A" w14:textId="77777777" w:rsidR="00E370AF" w:rsidRDefault="005F6402">
            <w:r>
              <w:t>Team ID</w:t>
            </w:r>
          </w:p>
        </w:tc>
        <w:tc>
          <w:tcPr>
            <w:tcW w:w="4508" w:type="dxa"/>
          </w:tcPr>
          <w:p w14:paraId="039224E5" w14:textId="6C7D8951" w:rsidR="00E370AF" w:rsidRDefault="00B7095E">
            <w:r w:rsidRPr="00B7095E">
              <w:t>LTVIP2025TMID54300</w:t>
            </w:r>
          </w:p>
        </w:tc>
      </w:tr>
      <w:tr w:rsidR="00E370AF" w14:paraId="7247E3F4" w14:textId="77777777">
        <w:tc>
          <w:tcPr>
            <w:tcW w:w="4508" w:type="dxa"/>
          </w:tcPr>
          <w:p w14:paraId="01C3C537" w14:textId="77777777" w:rsidR="00E370AF" w:rsidRDefault="005F6402">
            <w:r>
              <w:t>Project Name</w:t>
            </w:r>
          </w:p>
        </w:tc>
        <w:tc>
          <w:tcPr>
            <w:tcW w:w="4508" w:type="dxa"/>
          </w:tcPr>
          <w:p w14:paraId="4E717950" w14:textId="1D894647" w:rsidR="00E370AF" w:rsidRPr="001865EA" w:rsidRDefault="001865EA">
            <w:pPr>
              <w:rPr>
                <w:b/>
                <w:bCs/>
              </w:rPr>
            </w:pPr>
            <w:proofErr w:type="spellStart"/>
            <w:r w:rsidRPr="001865EA">
              <w:rPr>
                <w:b/>
                <w:bCs/>
              </w:rPr>
              <w:t>ShopSmart</w:t>
            </w:r>
            <w:proofErr w:type="spellEnd"/>
          </w:p>
        </w:tc>
      </w:tr>
      <w:tr w:rsidR="00E370AF" w14:paraId="6D6CFC5F" w14:textId="77777777">
        <w:tc>
          <w:tcPr>
            <w:tcW w:w="4508" w:type="dxa"/>
          </w:tcPr>
          <w:p w14:paraId="4B00FC14" w14:textId="77777777" w:rsidR="00E370AF" w:rsidRDefault="005F6402">
            <w:r>
              <w:t>Maximum Marks</w:t>
            </w:r>
          </w:p>
        </w:tc>
        <w:tc>
          <w:tcPr>
            <w:tcW w:w="4508" w:type="dxa"/>
          </w:tcPr>
          <w:p w14:paraId="7FD36F97" w14:textId="24AA781A" w:rsidR="00E370AF" w:rsidRDefault="00267921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 Marks</w:t>
            </w:r>
          </w:p>
        </w:tc>
      </w:tr>
    </w:tbl>
    <w:p w14:paraId="2B57AE7E" w14:textId="2244A055" w:rsidR="00640933" w:rsidRPr="00640933" w:rsidRDefault="00640933" w:rsidP="00640933">
      <w:pPr>
        <w:rPr>
          <w:rFonts w:ascii="Arial" w:eastAsia="Arial" w:hAnsi="Arial" w:cs="Arial"/>
          <w:b/>
          <w:color w:val="000000"/>
          <w:sz w:val="24"/>
          <w:szCs w:val="24"/>
        </w:rPr>
      </w:pPr>
    </w:p>
    <w:p w14:paraId="5DCDE89F" w14:textId="77777777" w:rsidR="00640933" w:rsidRPr="00640933" w:rsidRDefault="00640933" w:rsidP="00640933">
      <w:pPr>
        <w:rPr>
          <w:rFonts w:ascii="Arial" w:eastAsia="Arial" w:hAnsi="Arial" w:cs="Arial"/>
          <w:b/>
          <w:bCs/>
          <w:color w:val="000000"/>
          <w:sz w:val="24"/>
          <w:szCs w:val="24"/>
        </w:rPr>
      </w:pPr>
      <w:r w:rsidRPr="00640933">
        <w:rPr>
          <w:rFonts w:ascii="Segoe UI Emoji" w:eastAsia="Arial" w:hAnsi="Segoe UI Emoji" w:cs="Segoe UI Emoji"/>
          <w:b/>
          <w:bCs/>
          <w:color w:val="000000"/>
          <w:sz w:val="24"/>
          <w:szCs w:val="24"/>
        </w:rPr>
        <w:t>🧠</w:t>
      </w:r>
      <w:r w:rsidRPr="00640933">
        <w:rPr>
          <w:rFonts w:ascii="Arial" w:eastAsia="Arial" w:hAnsi="Arial" w:cs="Arial"/>
          <w:b/>
          <w:bCs/>
          <w:color w:val="000000"/>
          <w:sz w:val="24"/>
          <w:szCs w:val="24"/>
        </w:rPr>
        <w:t xml:space="preserve"> Solution Architecture: </w:t>
      </w:r>
      <w:proofErr w:type="spellStart"/>
      <w:r w:rsidRPr="00640933">
        <w:rPr>
          <w:rFonts w:ascii="Arial" w:eastAsia="Arial" w:hAnsi="Arial" w:cs="Arial"/>
          <w:b/>
          <w:bCs/>
          <w:color w:val="000000"/>
          <w:sz w:val="24"/>
          <w:szCs w:val="24"/>
        </w:rPr>
        <w:t>ShopSmart</w:t>
      </w:r>
      <w:proofErr w:type="spellEnd"/>
    </w:p>
    <w:p w14:paraId="3F61F53A" w14:textId="77777777" w:rsidR="00640933" w:rsidRPr="00640933" w:rsidRDefault="00640933" w:rsidP="00640933">
      <w:pPr>
        <w:rPr>
          <w:rFonts w:ascii="Arial" w:eastAsia="Arial" w:hAnsi="Arial" w:cs="Arial"/>
          <w:b/>
          <w:color w:val="000000"/>
          <w:sz w:val="24"/>
          <w:szCs w:val="24"/>
        </w:rPr>
      </w:pPr>
      <w:r w:rsidRPr="00640933">
        <w:rPr>
          <w:rFonts w:ascii="Arial" w:eastAsia="Arial" w:hAnsi="Arial" w:cs="Arial"/>
          <w:bCs/>
          <w:color w:val="000000"/>
          <w:sz w:val="24"/>
          <w:szCs w:val="24"/>
        </w:rPr>
        <w:t xml:space="preserve">The solution architecture for </w:t>
      </w:r>
      <w:proofErr w:type="spellStart"/>
      <w:r w:rsidRPr="00640933">
        <w:rPr>
          <w:rFonts w:ascii="Arial" w:eastAsia="Arial" w:hAnsi="Arial" w:cs="Arial"/>
          <w:bCs/>
          <w:color w:val="000000"/>
          <w:sz w:val="24"/>
          <w:szCs w:val="24"/>
        </w:rPr>
        <w:t>ShopSmart</w:t>
      </w:r>
      <w:proofErr w:type="spellEnd"/>
      <w:r w:rsidRPr="00640933">
        <w:rPr>
          <w:rFonts w:ascii="Arial" w:eastAsia="Arial" w:hAnsi="Arial" w:cs="Arial"/>
          <w:bCs/>
          <w:color w:val="000000"/>
          <w:sz w:val="24"/>
          <w:szCs w:val="24"/>
        </w:rPr>
        <w:t xml:space="preserve"> is designed to provide an end-to-end digital grocery shopping experience. It ensures smooth interaction between users, the database, and the admin backend through a scalable and modular structure built on the MERN stack (MongoDB, Express.js, React.js, Node.js). The system supports real-time product browsing, cart operations, order management, admin controls, and secure authentication</w:t>
      </w:r>
      <w:r w:rsidRPr="00640933">
        <w:rPr>
          <w:rFonts w:ascii="Arial" w:eastAsia="Arial" w:hAnsi="Arial" w:cs="Arial"/>
          <w:b/>
          <w:color w:val="000000"/>
          <w:sz w:val="24"/>
          <w:szCs w:val="24"/>
        </w:rPr>
        <w:t>.</w:t>
      </w:r>
    </w:p>
    <w:p w14:paraId="2C098744" w14:textId="2B92608F" w:rsidR="00640933" w:rsidRPr="00640933" w:rsidRDefault="00640933" w:rsidP="00640933">
      <w:pPr>
        <w:rPr>
          <w:rFonts w:ascii="Arial" w:eastAsia="Arial" w:hAnsi="Arial" w:cs="Arial"/>
          <w:b/>
          <w:color w:val="000000"/>
          <w:sz w:val="24"/>
          <w:szCs w:val="24"/>
        </w:rPr>
      </w:pPr>
    </w:p>
    <w:p w14:paraId="04970357" w14:textId="77777777" w:rsidR="00640933" w:rsidRPr="00640933" w:rsidRDefault="00640933" w:rsidP="00640933">
      <w:pPr>
        <w:rPr>
          <w:rFonts w:ascii="Arial" w:eastAsia="Arial" w:hAnsi="Arial" w:cs="Arial"/>
          <w:b/>
          <w:bCs/>
          <w:color w:val="000000"/>
          <w:sz w:val="24"/>
          <w:szCs w:val="24"/>
        </w:rPr>
      </w:pPr>
      <w:r w:rsidRPr="00640933">
        <w:rPr>
          <w:rFonts w:ascii="Segoe UI Emoji" w:eastAsia="Arial" w:hAnsi="Segoe UI Emoji" w:cs="Segoe UI Emoji"/>
          <w:b/>
          <w:bCs/>
          <w:color w:val="000000"/>
          <w:sz w:val="24"/>
          <w:szCs w:val="24"/>
        </w:rPr>
        <w:t>🔹</w:t>
      </w:r>
      <w:r w:rsidRPr="00640933">
        <w:rPr>
          <w:rFonts w:ascii="Arial" w:eastAsia="Arial" w:hAnsi="Arial" w:cs="Arial"/>
          <w:b/>
          <w:bCs/>
          <w:color w:val="000000"/>
          <w:sz w:val="24"/>
          <w:szCs w:val="24"/>
        </w:rPr>
        <w:t xml:space="preserve"> Architecture Objectives</w:t>
      </w:r>
    </w:p>
    <w:p w14:paraId="3067C698" w14:textId="77777777" w:rsidR="00640933" w:rsidRPr="00640933" w:rsidRDefault="00640933" w:rsidP="00640933">
      <w:pPr>
        <w:numPr>
          <w:ilvl w:val="0"/>
          <w:numId w:val="12"/>
        </w:numPr>
        <w:rPr>
          <w:rFonts w:ascii="Arial" w:eastAsia="Arial" w:hAnsi="Arial" w:cs="Arial"/>
          <w:bCs/>
          <w:color w:val="000000"/>
          <w:sz w:val="24"/>
          <w:szCs w:val="24"/>
        </w:rPr>
      </w:pPr>
      <w:r w:rsidRPr="00640933">
        <w:rPr>
          <w:rFonts w:ascii="Arial" w:eastAsia="Arial" w:hAnsi="Arial" w:cs="Arial"/>
          <w:bCs/>
          <w:color w:val="000000"/>
          <w:sz w:val="24"/>
          <w:szCs w:val="24"/>
        </w:rPr>
        <w:t>To provide users with a seamless grocery shopping experience online.</w:t>
      </w:r>
    </w:p>
    <w:p w14:paraId="183A9295" w14:textId="77777777" w:rsidR="00640933" w:rsidRPr="00640933" w:rsidRDefault="00640933" w:rsidP="00640933">
      <w:pPr>
        <w:numPr>
          <w:ilvl w:val="0"/>
          <w:numId w:val="12"/>
        </w:numPr>
        <w:rPr>
          <w:rFonts w:ascii="Arial" w:eastAsia="Arial" w:hAnsi="Arial" w:cs="Arial"/>
          <w:bCs/>
          <w:color w:val="000000"/>
          <w:sz w:val="24"/>
          <w:szCs w:val="24"/>
        </w:rPr>
      </w:pPr>
      <w:r w:rsidRPr="00640933">
        <w:rPr>
          <w:rFonts w:ascii="Arial" w:eastAsia="Arial" w:hAnsi="Arial" w:cs="Arial"/>
          <w:bCs/>
          <w:color w:val="000000"/>
          <w:sz w:val="24"/>
          <w:szCs w:val="24"/>
        </w:rPr>
        <w:t>To enable sellers/admins to manage products, inventory, and orders digitally.</w:t>
      </w:r>
    </w:p>
    <w:p w14:paraId="1A161E0C" w14:textId="77777777" w:rsidR="00640933" w:rsidRPr="00640933" w:rsidRDefault="00640933" w:rsidP="00640933">
      <w:pPr>
        <w:numPr>
          <w:ilvl w:val="0"/>
          <w:numId w:val="12"/>
        </w:numPr>
        <w:rPr>
          <w:rFonts w:ascii="Arial" w:eastAsia="Arial" w:hAnsi="Arial" w:cs="Arial"/>
          <w:bCs/>
          <w:color w:val="000000"/>
          <w:sz w:val="24"/>
          <w:szCs w:val="24"/>
        </w:rPr>
      </w:pPr>
      <w:r w:rsidRPr="00640933">
        <w:rPr>
          <w:rFonts w:ascii="Arial" w:eastAsia="Arial" w:hAnsi="Arial" w:cs="Arial"/>
          <w:bCs/>
          <w:color w:val="000000"/>
          <w:sz w:val="24"/>
          <w:szCs w:val="24"/>
        </w:rPr>
        <w:t>To offer responsive design, secure access, and real-time updates.</w:t>
      </w:r>
    </w:p>
    <w:p w14:paraId="5D8B6383" w14:textId="77777777" w:rsidR="00640933" w:rsidRPr="00640933" w:rsidRDefault="00640933" w:rsidP="00640933">
      <w:pPr>
        <w:numPr>
          <w:ilvl w:val="0"/>
          <w:numId w:val="12"/>
        </w:numPr>
        <w:rPr>
          <w:rFonts w:ascii="Arial" w:eastAsia="Arial" w:hAnsi="Arial" w:cs="Arial"/>
          <w:bCs/>
          <w:color w:val="000000"/>
          <w:sz w:val="24"/>
          <w:szCs w:val="24"/>
        </w:rPr>
      </w:pPr>
      <w:r w:rsidRPr="00640933">
        <w:rPr>
          <w:rFonts w:ascii="Arial" w:eastAsia="Arial" w:hAnsi="Arial" w:cs="Arial"/>
          <w:bCs/>
          <w:color w:val="000000"/>
          <w:sz w:val="24"/>
          <w:szCs w:val="24"/>
        </w:rPr>
        <w:t>To establish a modular system that can scale with increasing user base and features.</w:t>
      </w:r>
    </w:p>
    <w:p w14:paraId="4775786C" w14:textId="298F24A5" w:rsidR="00640933" w:rsidRPr="00640933" w:rsidRDefault="00640933" w:rsidP="00640933">
      <w:pPr>
        <w:rPr>
          <w:rFonts w:ascii="Arial" w:eastAsia="Arial" w:hAnsi="Arial" w:cs="Arial"/>
          <w:b/>
          <w:color w:val="000000"/>
          <w:sz w:val="24"/>
          <w:szCs w:val="24"/>
        </w:rPr>
      </w:pPr>
    </w:p>
    <w:p w14:paraId="0099AD4A" w14:textId="77777777" w:rsidR="00640933" w:rsidRPr="00640933" w:rsidRDefault="00640933" w:rsidP="00640933">
      <w:pPr>
        <w:rPr>
          <w:rFonts w:ascii="Arial" w:eastAsia="Arial" w:hAnsi="Arial" w:cs="Arial"/>
          <w:b/>
          <w:bCs/>
          <w:color w:val="000000"/>
          <w:sz w:val="24"/>
          <w:szCs w:val="24"/>
        </w:rPr>
      </w:pPr>
      <w:r w:rsidRPr="00640933">
        <w:rPr>
          <w:rFonts w:ascii="Segoe UI Emoji" w:eastAsia="Arial" w:hAnsi="Segoe UI Emoji" w:cs="Segoe UI Emoji"/>
          <w:b/>
          <w:bCs/>
          <w:color w:val="000000"/>
          <w:sz w:val="24"/>
          <w:szCs w:val="24"/>
        </w:rPr>
        <w:t>🔧</w:t>
      </w:r>
      <w:r w:rsidRPr="00640933">
        <w:rPr>
          <w:rFonts w:ascii="Arial" w:eastAsia="Arial" w:hAnsi="Arial" w:cs="Arial"/>
          <w:b/>
          <w:bCs/>
          <w:color w:val="000000"/>
          <w:sz w:val="24"/>
          <w:szCs w:val="24"/>
        </w:rPr>
        <w:t xml:space="preserve"> Components &amp; Descriptions</w:t>
      </w:r>
    </w:p>
    <w:tbl>
      <w:tblPr>
        <w:tblpPr w:leftFromText="180" w:rightFromText="180" w:vertAnchor="text" w:tblpY="1"/>
        <w:tblOverlap w:val="never"/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694"/>
        <w:gridCol w:w="6332"/>
      </w:tblGrid>
      <w:tr w:rsidR="00640933" w:rsidRPr="00640933" w14:paraId="1F445587" w14:textId="77777777" w:rsidTr="00057C08">
        <w:trPr>
          <w:tblHeader/>
          <w:tblCellSpacing w:w="15" w:type="dxa"/>
        </w:trPr>
        <w:tc>
          <w:tcPr>
            <w:tcW w:w="2649" w:type="dxa"/>
            <w:vAlign w:val="center"/>
            <w:hideMark/>
          </w:tcPr>
          <w:p w14:paraId="2299B27F" w14:textId="77777777" w:rsidR="00640933" w:rsidRPr="00640933" w:rsidRDefault="00640933" w:rsidP="00057C08">
            <w:pPr>
              <w:rPr>
                <w:rFonts w:ascii="Arial" w:eastAsia="Arial" w:hAnsi="Arial" w:cs="Arial"/>
                <w:b/>
                <w:bCs/>
                <w:color w:val="000000"/>
                <w:sz w:val="24"/>
                <w:szCs w:val="24"/>
              </w:rPr>
            </w:pPr>
            <w:r w:rsidRPr="00640933">
              <w:rPr>
                <w:rFonts w:ascii="Arial" w:eastAsia="Arial" w:hAnsi="Arial" w:cs="Arial"/>
                <w:b/>
                <w:bCs/>
                <w:color w:val="000000"/>
                <w:sz w:val="24"/>
                <w:szCs w:val="24"/>
              </w:rPr>
              <w:t>Component</w:t>
            </w:r>
          </w:p>
        </w:tc>
        <w:tc>
          <w:tcPr>
            <w:tcW w:w="6287" w:type="dxa"/>
            <w:vAlign w:val="center"/>
            <w:hideMark/>
          </w:tcPr>
          <w:p w14:paraId="7D6177F8" w14:textId="77777777" w:rsidR="00640933" w:rsidRPr="00640933" w:rsidRDefault="00640933" w:rsidP="00057C08">
            <w:pPr>
              <w:rPr>
                <w:rFonts w:ascii="Arial" w:eastAsia="Arial" w:hAnsi="Arial" w:cs="Arial"/>
                <w:b/>
                <w:bCs/>
                <w:color w:val="000000"/>
                <w:sz w:val="24"/>
                <w:szCs w:val="24"/>
              </w:rPr>
            </w:pPr>
            <w:r w:rsidRPr="00640933">
              <w:rPr>
                <w:rFonts w:ascii="Arial" w:eastAsia="Arial" w:hAnsi="Arial" w:cs="Arial"/>
                <w:b/>
                <w:bCs/>
                <w:color w:val="000000"/>
                <w:sz w:val="24"/>
                <w:szCs w:val="24"/>
              </w:rPr>
              <w:t>Description</w:t>
            </w:r>
          </w:p>
        </w:tc>
      </w:tr>
      <w:tr w:rsidR="00640933" w:rsidRPr="00640933" w14:paraId="1E74423E" w14:textId="77777777" w:rsidTr="00057C08">
        <w:trPr>
          <w:tblCellSpacing w:w="15" w:type="dxa"/>
        </w:trPr>
        <w:tc>
          <w:tcPr>
            <w:tcW w:w="2649" w:type="dxa"/>
            <w:vAlign w:val="center"/>
            <w:hideMark/>
          </w:tcPr>
          <w:p w14:paraId="1B91D19F" w14:textId="77777777" w:rsidR="00640933" w:rsidRPr="00640933" w:rsidRDefault="00640933" w:rsidP="00057C08">
            <w:pP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 w:rsidRPr="00640933">
              <w:rPr>
                <w:rFonts w:ascii="Arial" w:eastAsia="Arial" w:hAnsi="Arial" w:cs="Arial"/>
                <w:b/>
                <w:bCs/>
                <w:color w:val="000000"/>
                <w:sz w:val="24"/>
                <w:szCs w:val="24"/>
              </w:rPr>
              <w:t>User Interface</w:t>
            </w:r>
          </w:p>
        </w:tc>
        <w:tc>
          <w:tcPr>
            <w:tcW w:w="6287" w:type="dxa"/>
            <w:vAlign w:val="center"/>
            <w:hideMark/>
          </w:tcPr>
          <w:p w14:paraId="44236F5E" w14:textId="77777777" w:rsidR="00640933" w:rsidRPr="00640933" w:rsidRDefault="00640933" w:rsidP="00057C08">
            <w:pPr>
              <w:rPr>
                <w:rFonts w:ascii="Arial" w:eastAsia="Arial" w:hAnsi="Arial" w:cs="Arial"/>
                <w:bCs/>
                <w:color w:val="000000"/>
                <w:sz w:val="24"/>
                <w:szCs w:val="24"/>
              </w:rPr>
            </w:pPr>
            <w:r w:rsidRPr="00640933">
              <w:rPr>
                <w:rFonts w:ascii="Arial" w:eastAsia="Arial" w:hAnsi="Arial" w:cs="Arial"/>
                <w:bCs/>
                <w:color w:val="000000"/>
                <w:sz w:val="24"/>
                <w:szCs w:val="24"/>
              </w:rPr>
              <w:t>A React.js-based frontend for customers and admins to interact with the system.</w:t>
            </w:r>
          </w:p>
        </w:tc>
      </w:tr>
      <w:tr w:rsidR="00640933" w:rsidRPr="00640933" w14:paraId="34541097" w14:textId="77777777" w:rsidTr="00057C08">
        <w:trPr>
          <w:tblCellSpacing w:w="15" w:type="dxa"/>
        </w:trPr>
        <w:tc>
          <w:tcPr>
            <w:tcW w:w="2649" w:type="dxa"/>
            <w:vAlign w:val="center"/>
            <w:hideMark/>
          </w:tcPr>
          <w:p w14:paraId="6D1DF6DF" w14:textId="77777777" w:rsidR="00640933" w:rsidRPr="00640933" w:rsidRDefault="00640933" w:rsidP="00057C08">
            <w:pP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 w:rsidRPr="00640933">
              <w:rPr>
                <w:rFonts w:ascii="Arial" w:eastAsia="Arial" w:hAnsi="Arial" w:cs="Arial"/>
                <w:b/>
                <w:bCs/>
                <w:color w:val="000000"/>
                <w:sz w:val="24"/>
                <w:szCs w:val="24"/>
              </w:rPr>
              <w:t>Authentication System</w:t>
            </w:r>
          </w:p>
        </w:tc>
        <w:tc>
          <w:tcPr>
            <w:tcW w:w="6287" w:type="dxa"/>
            <w:vAlign w:val="center"/>
            <w:hideMark/>
          </w:tcPr>
          <w:p w14:paraId="3194CB9D" w14:textId="77777777" w:rsidR="00640933" w:rsidRPr="00640933" w:rsidRDefault="00640933" w:rsidP="00057C08">
            <w:pPr>
              <w:rPr>
                <w:rFonts w:ascii="Arial" w:eastAsia="Arial" w:hAnsi="Arial" w:cs="Arial"/>
                <w:bCs/>
                <w:color w:val="000000"/>
                <w:sz w:val="24"/>
                <w:szCs w:val="24"/>
              </w:rPr>
            </w:pPr>
            <w:r w:rsidRPr="00640933">
              <w:rPr>
                <w:rFonts w:ascii="Arial" w:eastAsia="Arial" w:hAnsi="Arial" w:cs="Arial"/>
                <w:bCs/>
                <w:color w:val="000000"/>
                <w:sz w:val="24"/>
                <w:szCs w:val="24"/>
              </w:rPr>
              <w:t>Uses JWT for secure login, role-based access for users and admins.</w:t>
            </w:r>
          </w:p>
        </w:tc>
      </w:tr>
      <w:tr w:rsidR="00640933" w:rsidRPr="00640933" w14:paraId="3988F19D" w14:textId="77777777" w:rsidTr="00057C08">
        <w:trPr>
          <w:tblCellSpacing w:w="15" w:type="dxa"/>
        </w:trPr>
        <w:tc>
          <w:tcPr>
            <w:tcW w:w="2649" w:type="dxa"/>
            <w:vAlign w:val="center"/>
            <w:hideMark/>
          </w:tcPr>
          <w:p w14:paraId="180D406F" w14:textId="77777777" w:rsidR="00640933" w:rsidRPr="00640933" w:rsidRDefault="00640933" w:rsidP="00057C08">
            <w:pP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 w:rsidRPr="00640933">
              <w:rPr>
                <w:rFonts w:ascii="Arial" w:eastAsia="Arial" w:hAnsi="Arial" w:cs="Arial"/>
                <w:b/>
                <w:bCs/>
                <w:color w:val="000000"/>
                <w:sz w:val="24"/>
                <w:szCs w:val="24"/>
              </w:rPr>
              <w:t>Product Management</w:t>
            </w:r>
          </w:p>
        </w:tc>
        <w:tc>
          <w:tcPr>
            <w:tcW w:w="6287" w:type="dxa"/>
            <w:vAlign w:val="center"/>
            <w:hideMark/>
          </w:tcPr>
          <w:p w14:paraId="4F6D920E" w14:textId="77777777" w:rsidR="00640933" w:rsidRPr="00640933" w:rsidRDefault="00640933" w:rsidP="00057C08">
            <w:pPr>
              <w:rPr>
                <w:rFonts w:ascii="Arial" w:eastAsia="Arial" w:hAnsi="Arial" w:cs="Arial"/>
                <w:bCs/>
                <w:color w:val="000000"/>
                <w:sz w:val="24"/>
                <w:szCs w:val="24"/>
              </w:rPr>
            </w:pPr>
            <w:r w:rsidRPr="00640933">
              <w:rPr>
                <w:rFonts w:ascii="Arial" w:eastAsia="Arial" w:hAnsi="Arial" w:cs="Arial"/>
                <w:bCs/>
                <w:color w:val="000000"/>
                <w:sz w:val="24"/>
                <w:szCs w:val="24"/>
              </w:rPr>
              <w:t>Allows admins to add, edit, delete products and categories.</w:t>
            </w:r>
          </w:p>
        </w:tc>
      </w:tr>
      <w:tr w:rsidR="00640933" w:rsidRPr="00640933" w14:paraId="1CC7059D" w14:textId="77777777" w:rsidTr="00057C08">
        <w:trPr>
          <w:tblCellSpacing w:w="15" w:type="dxa"/>
        </w:trPr>
        <w:tc>
          <w:tcPr>
            <w:tcW w:w="2649" w:type="dxa"/>
            <w:vAlign w:val="center"/>
            <w:hideMark/>
          </w:tcPr>
          <w:p w14:paraId="55A9D54C" w14:textId="77777777" w:rsidR="00640933" w:rsidRPr="00640933" w:rsidRDefault="00640933" w:rsidP="00057C08">
            <w:pP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 w:rsidRPr="00640933">
              <w:rPr>
                <w:rFonts w:ascii="Arial" w:eastAsia="Arial" w:hAnsi="Arial" w:cs="Arial"/>
                <w:b/>
                <w:bCs/>
                <w:color w:val="000000"/>
                <w:sz w:val="24"/>
                <w:szCs w:val="24"/>
              </w:rPr>
              <w:t>Cart &amp; Order Module</w:t>
            </w:r>
          </w:p>
        </w:tc>
        <w:tc>
          <w:tcPr>
            <w:tcW w:w="6287" w:type="dxa"/>
            <w:vAlign w:val="center"/>
            <w:hideMark/>
          </w:tcPr>
          <w:p w14:paraId="6F68A677" w14:textId="77777777" w:rsidR="00640933" w:rsidRPr="00640933" w:rsidRDefault="00640933" w:rsidP="00057C08">
            <w:pPr>
              <w:rPr>
                <w:rFonts w:ascii="Arial" w:eastAsia="Arial" w:hAnsi="Arial" w:cs="Arial"/>
                <w:bCs/>
                <w:color w:val="000000"/>
                <w:sz w:val="24"/>
                <w:szCs w:val="24"/>
              </w:rPr>
            </w:pPr>
            <w:r w:rsidRPr="00640933">
              <w:rPr>
                <w:rFonts w:ascii="Arial" w:eastAsia="Arial" w:hAnsi="Arial" w:cs="Arial"/>
                <w:bCs/>
                <w:color w:val="000000"/>
                <w:sz w:val="24"/>
                <w:szCs w:val="24"/>
              </w:rPr>
              <w:t>Handles add-to-cart, checkout, and order placement operations.</w:t>
            </w:r>
          </w:p>
        </w:tc>
      </w:tr>
      <w:tr w:rsidR="00640933" w:rsidRPr="00640933" w14:paraId="2FDE5DF6" w14:textId="77777777" w:rsidTr="00057C08">
        <w:trPr>
          <w:tblCellSpacing w:w="15" w:type="dxa"/>
        </w:trPr>
        <w:tc>
          <w:tcPr>
            <w:tcW w:w="2649" w:type="dxa"/>
            <w:vAlign w:val="center"/>
            <w:hideMark/>
          </w:tcPr>
          <w:p w14:paraId="1A2F1E8C" w14:textId="77777777" w:rsidR="00640933" w:rsidRPr="00640933" w:rsidRDefault="00640933" w:rsidP="00057C08">
            <w:pP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 w:rsidRPr="00640933">
              <w:rPr>
                <w:rFonts w:ascii="Arial" w:eastAsia="Arial" w:hAnsi="Arial" w:cs="Arial"/>
                <w:b/>
                <w:bCs/>
                <w:color w:val="000000"/>
                <w:sz w:val="24"/>
                <w:szCs w:val="24"/>
              </w:rPr>
              <w:t>Feedback System</w:t>
            </w:r>
          </w:p>
        </w:tc>
        <w:tc>
          <w:tcPr>
            <w:tcW w:w="6287" w:type="dxa"/>
            <w:vAlign w:val="center"/>
            <w:hideMark/>
          </w:tcPr>
          <w:p w14:paraId="1CB3916A" w14:textId="77777777" w:rsidR="00640933" w:rsidRPr="00640933" w:rsidRDefault="00640933" w:rsidP="00057C08">
            <w:pPr>
              <w:rPr>
                <w:rFonts w:ascii="Arial" w:eastAsia="Arial" w:hAnsi="Arial" w:cs="Arial"/>
                <w:bCs/>
                <w:color w:val="000000"/>
                <w:sz w:val="24"/>
                <w:szCs w:val="24"/>
              </w:rPr>
            </w:pPr>
            <w:r w:rsidRPr="00640933">
              <w:rPr>
                <w:rFonts w:ascii="Arial" w:eastAsia="Arial" w:hAnsi="Arial" w:cs="Arial"/>
                <w:bCs/>
                <w:color w:val="000000"/>
                <w:sz w:val="24"/>
                <w:szCs w:val="24"/>
              </w:rPr>
              <w:t>Allows customers to submit product reviews and feedback.</w:t>
            </w:r>
          </w:p>
        </w:tc>
      </w:tr>
      <w:tr w:rsidR="00640933" w:rsidRPr="00640933" w14:paraId="12DE3386" w14:textId="77777777" w:rsidTr="00057C08">
        <w:trPr>
          <w:tblCellSpacing w:w="15" w:type="dxa"/>
        </w:trPr>
        <w:tc>
          <w:tcPr>
            <w:tcW w:w="2649" w:type="dxa"/>
            <w:vAlign w:val="center"/>
            <w:hideMark/>
          </w:tcPr>
          <w:p w14:paraId="00C760AA" w14:textId="77777777" w:rsidR="00640933" w:rsidRPr="00640933" w:rsidRDefault="00640933" w:rsidP="00057C08">
            <w:pP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 w:rsidRPr="00640933">
              <w:rPr>
                <w:rFonts w:ascii="Arial" w:eastAsia="Arial" w:hAnsi="Arial" w:cs="Arial"/>
                <w:b/>
                <w:bCs/>
                <w:color w:val="000000"/>
                <w:sz w:val="24"/>
                <w:szCs w:val="24"/>
              </w:rPr>
              <w:t>Admin Dashboard</w:t>
            </w:r>
          </w:p>
        </w:tc>
        <w:tc>
          <w:tcPr>
            <w:tcW w:w="6287" w:type="dxa"/>
            <w:vAlign w:val="center"/>
            <w:hideMark/>
          </w:tcPr>
          <w:p w14:paraId="7BD4195E" w14:textId="77777777" w:rsidR="00640933" w:rsidRPr="00640933" w:rsidRDefault="00640933" w:rsidP="00057C08">
            <w:pPr>
              <w:rPr>
                <w:rFonts w:ascii="Arial" w:eastAsia="Arial" w:hAnsi="Arial" w:cs="Arial"/>
                <w:bCs/>
                <w:color w:val="000000"/>
                <w:sz w:val="24"/>
                <w:szCs w:val="24"/>
              </w:rPr>
            </w:pPr>
            <w:r w:rsidRPr="00640933">
              <w:rPr>
                <w:rFonts w:ascii="Arial" w:eastAsia="Arial" w:hAnsi="Arial" w:cs="Arial"/>
                <w:bCs/>
                <w:color w:val="000000"/>
                <w:sz w:val="24"/>
                <w:szCs w:val="24"/>
              </w:rPr>
              <w:t>Visual panel for sellers to view orders, users, inventory, and feedback.</w:t>
            </w:r>
          </w:p>
        </w:tc>
      </w:tr>
      <w:tr w:rsidR="00640933" w:rsidRPr="00640933" w14:paraId="776A3D9E" w14:textId="77777777" w:rsidTr="00057C08">
        <w:trPr>
          <w:tblCellSpacing w:w="15" w:type="dxa"/>
        </w:trPr>
        <w:tc>
          <w:tcPr>
            <w:tcW w:w="2649" w:type="dxa"/>
            <w:vAlign w:val="center"/>
            <w:hideMark/>
          </w:tcPr>
          <w:p w14:paraId="716B4ACF" w14:textId="77777777" w:rsidR="00640933" w:rsidRPr="00640933" w:rsidRDefault="00640933" w:rsidP="00057C08">
            <w:pP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 w:rsidRPr="00640933">
              <w:rPr>
                <w:rFonts w:ascii="Arial" w:eastAsia="Arial" w:hAnsi="Arial" w:cs="Arial"/>
                <w:b/>
                <w:bCs/>
                <w:color w:val="000000"/>
                <w:sz w:val="24"/>
                <w:szCs w:val="24"/>
              </w:rPr>
              <w:lastRenderedPageBreak/>
              <w:t>Database Layer</w:t>
            </w:r>
          </w:p>
        </w:tc>
        <w:tc>
          <w:tcPr>
            <w:tcW w:w="6287" w:type="dxa"/>
            <w:vAlign w:val="center"/>
            <w:hideMark/>
          </w:tcPr>
          <w:p w14:paraId="3C21CAB4" w14:textId="77777777" w:rsidR="00640933" w:rsidRPr="00640933" w:rsidRDefault="00640933" w:rsidP="00057C08">
            <w:pPr>
              <w:rPr>
                <w:rFonts w:ascii="Arial" w:eastAsia="Arial" w:hAnsi="Arial" w:cs="Arial"/>
                <w:bCs/>
                <w:color w:val="000000"/>
                <w:sz w:val="24"/>
                <w:szCs w:val="24"/>
              </w:rPr>
            </w:pPr>
            <w:r w:rsidRPr="00640933">
              <w:rPr>
                <w:rFonts w:ascii="Arial" w:eastAsia="Arial" w:hAnsi="Arial" w:cs="Arial"/>
                <w:bCs/>
                <w:color w:val="000000"/>
                <w:sz w:val="24"/>
                <w:szCs w:val="24"/>
              </w:rPr>
              <w:t>MongoDB collections for users, products, carts, orders, categories, and reviews.</w:t>
            </w:r>
          </w:p>
        </w:tc>
      </w:tr>
    </w:tbl>
    <w:p w14:paraId="41CADB9F" w14:textId="661EFD06" w:rsidR="00640933" w:rsidRPr="00640933" w:rsidRDefault="00057C08" w:rsidP="00640933">
      <w:pPr>
        <w:rPr>
          <w:rFonts w:ascii="Arial" w:eastAsia="Arial" w:hAnsi="Arial" w:cs="Arial"/>
          <w:b/>
          <w:color w:val="000000"/>
          <w:sz w:val="24"/>
          <w:szCs w:val="24"/>
        </w:rPr>
      </w:pPr>
      <w:r>
        <w:rPr>
          <w:rFonts w:ascii="Arial" w:eastAsia="Arial" w:hAnsi="Arial" w:cs="Arial"/>
          <w:b/>
          <w:color w:val="000000"/>
          <w:sz w:val="24"/>
          <w:szCs w:val="24"/>
        </w:rPr>
        <w:br w:type="textWrapping" w:clear="all"/>
      </w:r>
    </w:p>
    <w:p w14:paraId="1E583B1B" w14:textId="77777777" w:rsidR="00640933" w:rsidRPr="00640933" w:rsidRDefault="00640933" w:rsidP="00640933">
      <w:pPr>
        <w:rPr>
          <w:rFonts w:ascii="Arial" w:eastAsia="Arial" w:hAnsi="Arial" w:cs="Arial"/>
          <w:b/>
          <w:bCs/>
          <w:color w:val="000000"/>
          <w:sz w:val="24"/>
          <w:szCs w:val="24"/>
        </w:rPr>
      </w:pPr>
      <w:r w:rsidRPr="00640933">
        <w:rPr>
          <w:rFonts w:ascii="Segoe UI Emoji" w:eastAsia="Arial" w:hAnsi="Segoe UI Emoji" w:cs="Segoe UI Emoji"/>
          <w:b/>
          <w:bCs/>
          <w:color w:val="000000"/>
          <w:sz w:val="24"/>
          <w:szCs w:val="24"/>
        </w:rPr>
        <w:t>🔁</w:t>
      </w:r>
      <w:r w:rsidRPr="00640933">
        <w:rPr>
          <w:rFonts w:ascii="Arial" w:eastAsia="Arial" w:hAnsi="Arial" w:cs="Arial"/>
          <w:b/>
          <w:bCs/>
          <w:color w:val="000000"/>
          <w:sz w:val="24"/>
          <w:szCs w:val="24"/>
        </w:rPr>
        <w:t xml:space="preserve"> Architecture Flow</w:t>
      </w:r>
    </w:p>
    <w:p w14:paraId="39E03434" w14:textId="77777777" w:rsidR="00640933" w:rsidRPr="00640933" w:rsidRDefault="00640933" w:rsidP="00640933">
      <w:pPr>
        <w:numPr>
          <w:ilvl w:val="0"/>
          <w:numId w:val="13"/>
        </w:numPr>
        <w:rPr>
          <w:rFonts w:ascii="Arial" w:eastAsia="Arial" w:hAnsi="Arial" w:cs="Arial"/>
          <w:bCs/>
          <w:color w:val="000000"/>
          <w:sz w:val="24"/>
          <w:szCs w:val="24"/>
        </w:rPr>
      </w:pPr>
      <w:r w:rsidRPr="00640933">
        <w:rPr>
          <w:rFonts w:ascii="Arial" w:eastAsia="Arial" w:hAnsi="Arial" w:cs="Arial"/>
          <w:bCs/>
          <w:color w:val="000000"/>
          <w:sz w:val="24"/>
          <w:szCs w:val="24"/>
        </w:rPr>
        <w:t>User accesses the application via React frontend.</w:t>
      </w:r>
    </w:p>
    <w:p w14:paraId="693F8DF9" w14:textId="77777777" w:rsidR="00640933" w:rsidRPr="00640933" w:rsidRDefault="00640933" w:rsidP="00640933">
      <w:pPr>
        <w:numPr>
          <w:ilvl w:val="0"/>
          <w:numId w:val="13"/>
        </w:numPr>
        <w:rPr>
          <w:rFonts w:ascii="Arial" w:eastAsia="Arial" w:hAnsi="Arial" w:cs="Arial"/>
          <w:bCs/>
          <w:color w:val="000000"/>
          <w:sz w:val="24"/>
          <w:szCs w:val="24"/>
        </w:rPr>
      </w:pPr>
      <w:r w:rsidRPr="00640933">
        <w:rPr>
          <w:rFonts w:ascii="Arial" w:eastAsia="Arial" w:hAnsi="Arial" w:cs="Arial"/>
          <w:bCs/>
          <w:color w:val="000000"/>
          <w:sz w:val="24"/>
          <w:szCs w:val="24"/>
        </w:rPr>
        <w:t>Frontend sends HTTP requests to backend APIs (Node.js + Express).</w:t>
      </w:r>
    </w:p>
    <w:p w14:paraId="4636768D" w14:textId="77777777" w:rsidR="00640933" w:rsidRPr="00640933" w:rsidRDefault="00640933" w:rsidP="00640933">
      <w:pPr>
        <w:numPr>
          <w:ilvl w:val="0"/>
          <w:numId w:val="13"/>
        </w:numPr>
        <w:rPr>
          <w:rFonts w:ascii="Arial" w:eastAsia="Arial" w:hAnsi="Arial" w:cs="Arial"/>
          <w:bCs/>
          <w:color w:val="000000"/>
          <w:sz w:val="24"/>
          <w:szCs w:val="24"/>
        </w:rPr>
      </w:pPr>
      <w:r w:rsidRPr="00640933">
        <w:rPr>
          <w:rFonts w:ascii="Arial" w:eastAsia="Arial" w:hAnsi="Arial" w:cs="Arial"/>
          <w:bCs/>
          <w:color w:val="000000"/>
          <w:sz w:val="24"/>
          <w:szCs w:val="24"/>
        </w:rPr>
        <w:t>Backend handles logic and interacts with MongoDB for data storage/retrieval.</w:t>
      </w:r>
    </w:p>
    <w:p w14:paraId="326EEB0C" w14:textId="77777777" w:rsidR="00640933" w:rsidRPr="00640933" w:rsidRDefault="00640933" w:rsidP="00640933">
      <w:pPr>
        <w:numPr>
          <w:ilvl w:val="0"/>
          <w:numId w:val="13"/>
        </w:numPr>
        <w:rPr>
          <w:rFonts w:ascii="Arial" w:eastAsia="Arial" w:hAnsi="Arial" w:cs="Arial"/>
          <w:bCs/>
          <w:color w:val="000000"/>
          <w:sz w:val="24"/>
          <w:szCs w:val="24"/>
        </w:rPr>
      </w:pPr>
      <w:r w:rsidRPr="00640933">
        <w:rPr>
          <w:rFonts w:ascii="Arial" w:eastAsia="Arial" w:hAnsi="Arial" w:cs="Arial"/>
          <w:bCs/>
          <w:color w:val="000000"/>
          <w:sz w:val="24"/>
          <w:szCs w:val="24"/>
        </w:rPr>
        <w:t>Based on user role, either shopping interface (user) or admin dashboard is served.</w:t>
      </w:r>
    </w:p>
    <w:p w14:paraId="643BED72" w14:textId="77777777" w:rsidR="00640933" w:rsidRPr="00640933" w:rsidRDefault="00640933" w:rsidP="00640933">
      <w:pPr>
        <w:numPr>
          <w:ilvl w:val="0"/>
          <w:numId w:val="13"/>
        </w:numPr>
        <w:rPr>
          <w:rFonts w:ascii="Arial" w:eastAsia="Arial" w:hAnsi="Arial" w:cs="Arial"/>
          <w:bCs/>
          <w:color w:val="000000"/>
          <w:sz w:val="24"/>
          <w:szCs w:val="24"/>
        </w:rPr>
      </w:pPr>
      <w:r w:rsidRPr="00640933">
        <w:rPr>
          <w:rFonts w:ascii="Arial" w:eastAsia="Arial" w:hAnsi="Arial" w:cs="Arial"/>
          <w:bCs/>
          <w:color w:val="000000"/>
          <w:sz w:val="24"/>
          <w:szCs w:val="24"/>
        </w:rPr>
        <w:t>Orders and feedback are processed and saved in the database.</w:t>
      </w:r>
    </w:p>
    <w:p w14:paraId="6A111031" w14:textId="77777777" w:rsidR="00640933" w:rsidRPr="00640933" w:rsidRDefault="00640933" w:rsidP="00640933">
      <w:pPr>
        <w:numPr>
          <w:ilvl w:val="0"/>
          <w:numId w:val="13"/>
        </w:numPr>
        <w:rPr>
          <w:rFonts w:ascii="Arial" w:eastAsia="Arial" w:hAnsi="Arial" w:cs="Arial"/>
          <w:bCs/>
          <w:color w:val="000000"/>
          <w:sz w:val="24"/>
          <w:szCs w:val="24"/>
        </w:rPr>
      </w:pPr>
      <w:r w:rsidRPr="00640933">
        <w:rPr>
          <w:rFonts w:ascii="Arial" w:eastAsia="Arial" w:hAnsi="Arial" w:cs="Arial"/>
          <w:bCs/>
          <w:color w:val="000000"/>
          <w:sz w:val="24"/>
          <w:szCs w:val="24"/>
        </w:rPr>
        <w:t>UI updates in real-time to reflect inventory, order status, and user activity.</w:t>
      </w:r>
    </w:p>
    <w:p w14:paraId="2BA72994" w14:textId="00C41591" w:rsidR="00640933" w:rsidRPr="00640933" w:rsidRDefault="00640933" w:rsidP="00640933">
      <w:pPr>
        <w:rPr>
          <w:rFonts w:ascii="Arial" w:eastAsia="Arial" w:hAnsi="Arial" w:cs="Arial"/>
          <w:b/>
          <w:color w:val="000000"/>
          <w:sz w:val="24"/>
          <w:szCs w:val="24"/>
        </w:rPr>
      </w:pPr>
    </w:p>
    <w:p w14:paraId="46F2DD52" w14:textId="77777777" w:rsidR="00640933" w:rsidRPr="00640933" w:rsidRDefault="00640933" w:rsidP="00640933">
      <w:pPr>
        <w:rPr>
          <w:rFonts w:ascii="Arial" w:eastAsia="Arial" w:hAnsi="Arial" w:cs="Arial"/>
          <w:b/>
          <w:bCs/>
          <w:color w:val="000000"/>
          <w:sz w:val="24"/>
          <w:szCs w:val="24"/>
        </w:rPr>
      </w:pPr>
      <w:r w:rsidRPr="00640933">
        <w:rPr>
          <w:rFonts w:ascii="Segoe UI Symbol" w:eastAsia="Arial" w:hAnsi="Segoe UI Symbol" w:cs="Segoe UI Symbol"/>
          <w:b/>
          <w:bCs/>
          <w:color w:val="000000"/>
          <w:sz w:val="24"/>
          <w:szCs w:val="24"/>
        </w:rPr>
        <w:t>🛠</w:t>
      </w:r>
      <w:r w:rsidRPr="00640933">
        <w:rPr>
          <w:rFonts w:ascii="Arial" w:eastAsia="Arial" w:hAnsi="Arial" w:cs="Arial"/>
          <w:b/>
          <w:bCs/>
          <w:color w:val="000000"/>
          <w:sz w:val="24"/>
          <w:szCs w:val="24"/>
        </w:rPr>
        <w:t xml:space="preserve"> Technology Stack</w:t>
      </w:r>
    </w:p>
    <w:p w14:paraId="6E21625C" w14:textId="77777777" w:rsidR="00640933" w:rsidRPr="00640933" w:rsidRDefault="00640933" w:rsidP="00640933">
      <w:pPr>
        <w:numPr>
          <w:ilvl w:val="0"/>
          <w:numId w:val="14"/>
        </w:numPr>
        <w:rPr>
          <w:rFonts w:ascii="Arial" w:eastAsia="Arial" w:hAnsi="Arial" w:cs="Arial"/>
          <w:b/>
          <w:color w:val="000000"/>
          <w:sz w:val="24"/>
          <w:szCs w:val="24"/>
        </w:rPr>
      </w:pPr>
      <w:r w:rsidRPr="00640933">
        <w:rPr>
          <w:rFonts w:ascii="Arial" w:eastAsia="Arial" w:hAnsi="Arial" w:cs="Arial"/>
          <w:b/>
          <w:bCs/>
          <w:color w:val="000000"/>
          <w:sz w:val="24"/>
          <w:szCs w:val="24"/>
        </w:rPr>
        <w:t>Frontend:</w:t>
      </w:r>
      <w:r w:rsidRPr="00640933">
        <w:rPr>
          <w:rFonts w:ascii="Arial" w:eastAsia="Arial" w:hAnsi="Arial" w:cs="Arial"/>
          <w:b/>
          <w:color w:val="000000"/>
          <w:sz w:val="24"/>
          <w:szCs w:val="24"/>
        </w:rPr>
        <w:t xml:space="preserve"> </w:t>
      </w:r>
      <w:r w:rsidRPr="00640933">
        <w:rPr>
          <w:rFonts w:ascii="Arial" w:eastAsia="Arial" w:hAnsi="Arial" w:cs="Arial"/>
          <w:bCs/>
          <w:color w:val="000000"/>
          <w:sz w:val="24"/>
          <w:szCs w:val="24"/>
        </w:rPr>
        <w:t>React.js, HTML, CSS, Bootstrap</w:t>
      </w:r>
    </w:p>
    <w:p w14:paraId="11C75FE2" w14:textId="77777777" w:rsidR="00640933" w:rsidRPr="00640933" w:rsidRDefault="00640933" w:rsidP="00640933">
      <w:pPr>
        <w:numPr>
          <w:ilvl w:val="0"/>
          <w:numId w:val="14"/>
        </w:numPr>
        <w:rPr>
          <w:rFonts w:ascii="Arial" w:eastAsia="Arial" w:hAnsi="Arial" w:cs="Arial"/>
          <w:b/>
          <w:color w:val="000000"/>
          <w:sz w:val="24"/>
          <w:szCs w:val="24"/>
        </w:rPr>
      </w:pPr>
      <w:r w:rsidRPr="00640933">
        <w:rPr>
          <w:rFonts w:ascii="Arial" w:eastAsia="Arial" w:hAnsi="Arial" w:cs="Arial"/>
          <w:b/>
          <w:bCs/>
          <w:color w:val="000000"/>
          <w:sz w:val="24"/>
          <w:szCs w:val="24"/>
        </w:rPr>
        <w:t>Backend:</w:t>
      </w:r>
      <w:r w:rsidRPr="00640933">
        <w:rPr>
          <w:rFonts w:ascii="Arial" w:eastAsia="Arial" w:hAnsi="Arial" w:cs="Arial"/>
          <w:b/>
          <w:color w:val="000000"/>
          <w:sz w:val="24"/>
          <w:szCs w:val="24"/>
        </w:rPr>
        <w:t xml:space="preserve"> </w:t>
      </w:r>
      <w:r w:rsidRPr="00640933">
        <w:rPr>
          <w:rFonts w:ascii="Arial" w:eastAsia="Arial" w:hAnsi="Arial" w:cs="Arial"/>
          <w:bCs/>
          <w:color w:val="000000"/>
          <w:sz w:val="24"/>
          <w:szCs w:val="24"/>
        </w:rPr>
        <w:t>Node.js, Express.js</w:t>
      </w:r>
    </w:p>
    <w:p w14:paraId="28B60957" w14:textId="77777777" w:rsidR="00640933" w:rsidRPr="00640933" w:rsidRDefault="00640933" w:rsidP="00640933">
      <w:pPr>
        <w:numPr>
          <w:ilvl w:val="0"/>
          <w:numId w:val="14"/>
        </w:numPr>
        <w:rPr>
          <w:rFonts w:ascii="Arial" w:eastAsia="Arial" w:hAnsi="Arial" w:cs="Arial"/>
          <w:bCs/>
          <w:color w:val="000000"/>
          <w:sz w:val="24"/>
          <w:szCs w:val="24"/>
        </w:rPr>
      </w:pPr>
      <w:r w:rsidRPr="00640933">
        <w:rPr>
          <w:rFonts w:ascii="Arial" w:eastAsia="Arial" w:hAnsi="Arial" w:cs="Arial"/>
          <w:b/>
          <w:bCs/>
          <w:color w:val="000000"/>
          <w:sz w:val="24"/>
          <w:szCs w:val="24"/>
        </w:rPr>
        <w:t>Database:</w:t>
      </w:r>
      <w:r w:rsidRPr="00640933">
        <w:rPr>
          <w:rFonts w:ascii="Arial" w:eastAsia="Arial" w:hAnsi="Arial" w:cs="Arial"/>
          <w:b/>
          <w:color w:val="000000"/>
          <w:sz w:val="24"/>
          <w:szCs w:val="24"/>
        </w:rPr>
        <w:t xml:space="preserve"> </w:t>
      </w:r>
      <w:r w:rsidRPr="00640933">
        <w:rPr>
          <w:rFonts w:ascii="Arial" w:eastAsia="Arial" w:hAnsi="Arial" w:cs="Arial"/>
          <w:bCs/>
          <w:color w:val="000000"/>
          <w:sz w:val="24"/>
          <w:szCs w:val="24"/>
        </w:rPr>
        <w:t>MongoDB</w:t>
      </w:r>
    </w:p>
    <w:p w14:paraId="6A9116D6" w14:textId="77777777" w:rsidR="00640933" w:rsidRPr="00640933" w:rsidRDefault="00640933" w:rsidP="00640933">
      <w:pPr>
        <w:numPr>
          <w:ilvl w:val="0"/>
          <w:numId w:val="14"/>
        </w:numPr>
        <w:rPr>
          <w:rFonts w:ascii="Arial" w:eastAsia="Arial" w:hAnsi="Arial" w:cs="Arial"/>
          <w:b/>
          <w:color w:val="000000"/>
          <w:sz w:val="24"/>
          <w:szCs w:val="24"/>
        </w:rPr>
      </w:pPr>
      <w:r w:rsidRPr="00640933">
        <w:rPr>
          <w:rFonts w:ascii="Arial" w:eastAsia="Arial" w:hAnsi="Arial" w:cs="Arial"/>
          <w:b/>
          <w:bCs/>
          <w:color w:val="000000"/>
          <w:sz w:val="24"/>
          <w:szCs w:val="24"/>
        </w:rPr>
        <w:t>Authentication:</w:t>
      </w:r>
      <w:r w:rsidRPr="00640933">
        <w:rPr>
          <w:rFonts w:ascii="Arial" w:eastAsia="Arial" w:hAnsi="Arial" w:cs="Arial"/>
          <w:b/>
          <w:color w:val="000000"/>
          <w:sz w:val="24"/>
          <w:szCs w:val="24"/>
        </w:rPr>
        <w:t xml:space="preserve"> </w:t>
      </w:r>
      <w:r w:rsidRPr="00640933">
        <w:rPr>
          <w:rFonts w:ascii="Arial" w:eastAsia="Arial" w:hAnsi="Arial" w:cs="Arial"/>
          <w:bCs/>
          <w:color w:val="000000"/>
          <w:sz w:val="24"/>
          <w:szCs w:val="24"/>
        </w:rPr>
        <w:t>JSON Web Tokens (JWT)</w:t>
      </w:r>
    </w:p>
    <w:p w14:paraId="5B25ED7A" w14:textId="77777777" w:rsidR="00640933" w:rsidRPr="00640933" w:rsidRDefault="00640933" w:rsidP="00640933">
      <w:pPr>
        <w:numPr>
          <w:ilvl w:val="0"/>
          <w:numId w:val="14"/>
        </w:numPr>
        <w:rPr>
          <w:rFonts w:ascii="Arial" w:eastAsia="Arial" w:hAnsi="Arial" w:cs="Arial"/>
          <w:bCs/>
          <w:color w:val="000000"/>
          <w:sz w:val="24"/>
          <w:szCs w:val="24"/>
        </w:rPr>
      </w:pPr>
      <w:r w:rsidRPr="00640933">
        <w:rPr>
          <w:rFonts w:ascii="Arial" w:eastAsia="Arial" w:hAnsi="Arial" w:cs="Arial"/>
          <w:b/>
          <w:bCs/>
          <w:color w:val="000000"/>
          <w:sz w:val="24"/>
          <w:szCs w:val="24"/>
        </w:rPr>
        <w:t>Deployment:</w:t>
      </w:r>
      <w:r w:rsidRPr="00640933">
        <w:rPr>
          <w:rFonts w:ascii="Arial" w:eastAsia="Arial" w:hAnsi="Arial" w:cs="Arial"/>
          <w:b/>
          <w:color w:val="000000"/>
          <w:sz w:val="24"/>
          <w:szCs w:val="24"/>
        </w:rPr>
        <w:t xml:space="preserve"> </w:t>
      </w:r>
      <w:proofErr w:type="spellStart"/>
      <w:r w:rsidRPr="00640933">
        <w:rPr>
          <w:rFonts w:ascii="Arial" w:eastAsia="Arial" w:hAnsi="Arial" w:cs="Arial"/>
          <w:bCs/>
          <w:color w:val="000000"/>
          <w:sz w:val="24"/>
          <w:szCs w:val="24"/>
        </w:rPr>
        <w:t>Vercel</w:t>
      </w:r>
      <w:proofErr w:type="spellEnd"/>
      <w:r w:rsidRPr="00640933">
        <w:rPr>
          <w:rFonts w:ascii="Arial" w:eastAsia="Arial" w:hAnsi="Arial" w:cs="Arial"/>
          <w:bCs/>
          <w:color w:val="000000"/>
          <w:sz w:val="24"/>
          <w:szCs w:val="24"/>
        </w:rPr>
        <w:t xml:space="preserve"> (Frontend), Render/Heroku (Backend), MongoDB Atlas</w:t>
      </w:r>
    </w:p>
    <w:p w14:paraId="59144413" w14:textId="7D7C07BB" w:rsidR="00640933" w:rsidRPr="00640933" w:rsidRDefault="00640933" w:rsidP="00640933">
      <w:pPr>
        <w:rPr>
          <w:rFonts w:ascii="Arial" w:eastAsia="Arial" w:hAnsi="Arial" w:cs="Arial"/>
          <w:b/>
          <w:color w:val="000000"/>
          <w:sz w:val="24"/>
          <w:szCs w:val="24"/>
        </w:rPr>
      </w:pPr>
    </w:p>
    <w:p w14:paraId="7984762C" w14:textId="77777777" w:rsidR="00640933" w:rsidRPr="00640933" w:rsidRDefault="00640933" w:rsidP="00640933">
      <w:pPr>
        <w:rPr>
          <w:rFonts w:ascii="Arial" w:eastAsia="Arial" w:hAnsi="Arial" w:cs="Arial"/>
          <w:b/>
          <w:bCs/>
          <w:color w:val="000000"/>
          <w:sz w:val="24"/>
          <w:szCs w:val="24"/>
        </w:rPr>
      </w:pPr>
      <w:r w:rsidRPr="00640933">
        <w:rPr>
          <w:rFonts w:ascii="Segoe UI Emoji" w:eastAsia="Arial" w:hAnsi="Segoe UI Emoji" w:cs="Segoe UI Emoji"/>
          <w:b/>
          <w:bCs/>
          <w:color w:val="000000"/>
          <w:sz w:val="24"/>
          <w:szCs w:val="24"/>
        </w:rPr>
        <w:t>🚀</w:t>
      </w:r>
      <w:r w:rsidRPr="00640933">
        <w:rPr>
          <w:rFonts w:ascii="Arial" w:eastAsia="Arial" w:hAnsi="Arial" w:cs="Arial"/>
          <w:b/>
          <w:bCs/>
          <w:color w:val="000000"/>
          <w:sz w:val="24"/>
          <w:szCs w:val="24"/>
        </w:rPr>
        <w:t xml:space="preserve"> Development Phases</w:t>
      </w:r>
    </w:p>
    <w:p w14:paraId="69B67E0D" w14:textId="77777777" w:rsidR="00640933" w:rsidRPr="00640933" w:rsidRDefault="00640933" w:rsidP="00640933">
      <w:pPr>
        <w:numPr>
          <w:ilvl w:val="0"/>
          <w:numId w:val="15"/>
        </w:numPr>
        <w:rPr>
          <w:rFonts w:ascii="Arial" w:eastAsia="Arial" w:hAnsi="Arial" w:cs="Arial"/>
          <w:bCs/>
          <w:color w:val="000000"/>
          <w:sz w:val="24"/>
          <w:szCs w:val="24"/>
        </w:rPr>
      </w:pPr>
      <w:r w:rsidRPr="00640933">
        <w:rPr>
          <w:rFonts w:ascii="Arial" w:eastAsia="Arial" w:hAnsi="Arial" w:cs="Arial"/>
          <w:bCs/>
          <w:color w:val="000000"/>
          <w:sz w:val="24"/>
          <w:szCs w:val="24"/>
        </w:rPr>
        <w:t>UI/UX Design and React Setup</w:t>
      </w:r>
    </w:p>
    <w:p w14:paraId="190EB388" w14:textId="77777777" w:rsidR="00640933" w:rsidRPr="00640933" w:rsidRDefault="00640933" w:rsidP="00640933">
      <w:pPr>
        <w:numPr>
          <w:ilvl w:val="0"/>
          <w:numId w:val="15"/>
        </w:numPr>
        <w:rPr>
          <w:rFonts w:ascii="Arial" w:eastAsia="Arial" w:hAnsi="Arial" w:cs="Arial"/>
          <w:bCs/>
          <w:color w:val="000000"/>
          <w:sz w:val="24"/>
          <w:szCs w:val="24"/>
        </w:rPr>
      </w:pPr>
      <w:r w:rsidRPr="00640933">
        <w:rPr>
          <w:rFonts w:ascii="Arial" w:eastAsia="Arial" w:hAnsi="Arial" w:cs="Arial"/>
          <w:bCs/>
          <w:color w:val="000000"/>
          <w:sz w:val="24"/>
          <w:szCs w:val="24"/>
        </w:rPr>
        <w:t>Backend API and MongoDB Integration</w:t>
      </w:r>
    </w:p>
    <w:p w14:paraId="640A3714" w14:textId="77777777" w:rsidR="00640933" w:rsidRPr="00640933" w:rsidRDefault="00640933" w:rsidP="00640933">
      <w:pPr>
        <w:numPr>
          <w:ilvl w:val="0"/>
          <w:numId w:val="15"/>
        </w:numPr>
        <w:rPr>
          <w:rFonts w:ascii="Arial" w:eastAsia="Arial" w:hAnsi="Arial" w:cs="Arial"/>
          <w:bCs/>
          <w:color w:val="000000"/>
          <w:sz w:val="24"/>
          <w:szCs w:val="24"/>
        </w:rPr>
      </w:pPr>
      <w:r w:rsidRPr="00640933">
        <w:rPr>
          <w:rFonts w:ascii="Arial" w:eastAsia="Arial" w:hAnsi="Arial" w:cs="Arial"/>
          <w:bCs/>
          <w:color w:val="000000"/>
          <w:sz w:val="24"/>
          <w:szCs w:val="24"/>
        </w:rPr>
        <w:t>Authentication (JWT) and Role-Based Access</w:t>
      </w:r>
    </w:p>
    <w:p w14:paraId="76EFEFD3" w14:textId="77777777" w:rsidR="00640933" w:rsidRPr="00640933" w:rsidRDefault="00640933" w:rsidP="00640933">
      <w:pPr>
        <w:numPr>
          <w:ilvl w:val="0"/>
          <w:numId w:val="15"/>
        </w:numPr>
        <w:rPr>
          <w:rFonts w:ascii="Arial" w:eastAsia="Arial" w:hAnsi="Arial" w:cs="Arial"/>
          <w:bCs/>
          <w:color w:val="000000"/>
          <w:sz w:val="24"/>
          <w:szCs w:val="24"/>
        </w:rPr>
      </w:pPr>
      <w:r w:rsidRPr="00640933">
        <w:rPr>
          <w:rFonts w:ascii="Arial" w:eastAsia="Arial" w:hAnsi="Arial" w:cs="Arial"/>
          <w:bCs/>
          <w:color w:val="000000"/>
          <w:sz w:val="24"/>
          <w:szCs w:val="24"/>
        </w:rPr>
        <w:t>Cart, Checkout, and Order Flow Implementation</w:t>
      </w:r>
    </w:p>
    <w:p w14:paraId="6DD071A1" w14:textId="77777777" w:rsidR="00640933" w:rsidRPr="00640933" w:rsidRDefault="00640933" w:rsidP="00640933">
      <w:pPr>
        <w:numPr>
          <w:ilvl w:val="0"/>
          <w:numId w:val="15"/>
        </w:numPr>
        <w:rPr>
          <w:rFonts w:ascii="Arial" w:eastAsia="Arial" w:hAnsi="Arial" w:cs="Arial"/>
          <w:bCs/>
          <w:color w:val="000000"/>
          <w:sz w:val="24"/>
          <w:szCs w:val="24"/>
        </w:rPr>
      </w:pPr>
      <w:r w:rsidRPr="00640933">
        <w:rPr>
          <w:rFonts w:ascii="Arial" w:eastAsia="Arial" w:hAnsi="Arial" w:cs="Arial"/>
          <w:bCs/>
          <w:color w:val="000000"/>
          <w:sz w:val="24"/>
          <w:szCs w:val="24"/>
        </w:rPr>
        <w:t>Admin Dashboard Development</w:t>
      </w:r>
    </w:p>
    <w:p w14:paraId="70A4109E" w14:textId="77777777" w:rsidR="00640933" w:rsidRPr="00640933" w:rsidRDefault="00640933" w:rsidP="00640933">
      <w:pPr>
        <w:numPr>
          <w:ilvl w:val="0"/>
          <w:numId w:val="15"/>
        </w:numPr>
        <w:rPr>
          <w:rFonts w:ascii="Arial" w:eastAsia="Arial" w:hAnsi="Arial" w:cs="Arial"/>
          <w:bCs/>
          <w:color w:val="000000"/>
          <w:sz w:val="24"/>
          <w:szCs w:val="24"/>
        </w:rPr>
      </w:pPr>
      <w:r w:rsidRPr="00640933">
        <w:rPr>
          <w:rFonts w:ascii="Arial" w:eastAsia="Arial" w:hAnsi="Arial" w:cs="Arial"/>
          <w:bCs/>
          <w:color w:val="000000"/>
          <w:sz w:val="24"/>
          <w:szCs w:val="24"/>
        </w:rPr>
        <w:t>Testing, Optimization, and Deployment</w:t>
      </w:r>
    </w:p>
    <w:p w14:paraId="611E6339" w14:textId="43B9C222" w:rsidR="00640933" w:rsidRPr="00640933" w:rsidRDefault="00640933" w:rsidP="00640933">
      <w:pPr>
        <w:rPr>
          <w:rFonts w:ascii="Arial" w:eastAsia="Arial" w:hAnsi="Arial" w:cs="Arial"/>
          <w:b/>
          <w:color w:val="000000"/>
          <w:sz w:val="24"/>
          <w:szCs w:val="24"/>
        </w:rPr>
      </w:pPr>
    </w:p>
    <w:p w14:paraId="65D17C36" w14:textId="77777777" w:rsidR="00640933" w:rsidRPr="00640933" w:rsidRDefault="00640933" w:rsidP="00640933">
      <w:pPr>
        <w:rPr>
          <w:rFonts w:ascii="Arial" w:eastAsia="Arial" w:hAnsi="Arial" w:cs="Arial"/>
          <w:b/>
          <w:bCs/>
          <w:color w:val="000000"/>
          <w:sz w:val="24"/>
          <w:szCs w:val="24"/>
        </w:rPr>
      </w:pPr>
      <w:r w:rsidRPr="00640933">
        <w:rPr>
          <w:rFonts w:ascii="Segoe UI Emoji" w:eastAsia="Arial" w:hAnsi="Segoe UI Emoji" w:cs="Segoe UI Emoji"/>
          <w:b/>
          <w:bCs/>
          <w:color w:val="000000"/>
          <w:sz w:val="24"/>
          <w:szCs w:val="24"/>
        </w:rPr>
        <w:t>📈</w:t>
      </w:r>
      <w:r w:rsidRPr="00640933">
        <w:rPr>
          <w:rFonts w:ascii="Arial" w:eastAsia="Arial" w:hAnsi="Arial" w:cs="Arial"/>
          <w:b/>
          <w:bCs/>
          <w:color w:val="000000"/>
          <w:sz w:val="24"/>
          <w:szCs w:val="24"/>
        </w:rPr>
        <w:t xml:space="preserve"> Scalability Considerations</w:t>
      </w:r>
    </w:p>
    <w:p w14:paraId="30972325" w14:textId="77777777" w:rsidR="00640933" w:rsidRPr="00640933" w:rsidRDefault="00640933" w:rsidP="00640933">
      <w:pPr>
        <w:numPr>
          <w:ilvl w:val="0"/>
          <w:numId w:val="16"/>
        </w:numPr>
        <w:rPr>
          <w:rFonts w:ascii="Arial" w:eastAsia="Arial" w:hAnsi="Arial" w:cs="Arial"/>
          <w:bCs/>
          <w:color w:val="000000"/>
          <w:sz w:val="24"/>
          <w:szCs w:val="24"/>
        </w:rPr>
      </w:pPr>
      <w:r w:rsidRPr="00640933">
        <w:rPr>
          <w:rFonts w:ascii="Arial" w:eastAsia="Arial" w:hAnsi="Arial" w:cs="Arial"/>
          <w:bCs/>
          <w:color w:val="000000"/>
          <w:sz w:val="24"/>
          <w:szCs w:val="24"/>
        </w:rPr>
        <w:t>Follows modular and RESTful API architecture</w:t>
      </w:r>
    </w:p>
    <w:p w14:paraId="312C2220" w14:textId="77777777" w:rsidR="00640933" w:rsidRPr="00640933" w:rsidRDefault="00640933" w:rsidP="00640933">
      <w:pPr>
        <w:numPr>
          <w:ilvl w:val="0"/>
          <w:numId w:val="16"/>
        </w:numPr>
        <w:rPr>
          <w:rFonts w:ascii="Arial" w:eastAsia="Arial" w:hAnsi="Arial" w:cs="Arial"/>
          <w:bCs/>
          <w:color w:val="000000"/>
          <w:sz w:val="24"/>
          <w:szCs w:val="24"/>
        </w:rPr>
      </w:pPr>
      <w:r w:rsidRPr="00640933">
        <w:rPr>
          <w:rFonts w:ascii="Arial" w:eastAsia="Arial" w:hAnsi="Arial" w:cs="Arial"/>
          <w:bCs/>
          <w:color w:val="000000"/>
          <w:sz w:val="24"/>
          <w:szCs w:val="24"/>
        </w:rPr>
        <w:t>MongoDB supports horizontal scaling for growing data</w:t>
      </w:r>
    </w:p>
    <w:p w14:paraId="0525FDBF" w14:textId="77777777" w:rsidR="00640933" w:rsidRPr="00640933" w:rsidRDefault="00640933" w:rsidP="00640933">
      <w:pPr>
        <w:numPr>
          <w:ilvl w:val="0"/>
          <w:numId w:val="16"/>
        </w:numPr>
        <w:rPr>
          <w:rFonts w:ascii="Arial" w:eastAsia="Arial" w:hAnsi="Arial" w:cs="Arial"/>
          <w:bCs/>
          <w:color w:val="000000"/>
          <w:sz w:val="24"/>
          <w:szCs w:val="24"/>
        </w:rPr>
      </w:pPr>
      <w:r w:rsidRPr="00640933">
        <w:rPr>
          <w:rFonts w:ascii="Arial" w:eastAsia="Arial" w:hAnsi="Arial" w:cs="Arial"/>
          <w:bCs/>
          <w:color w:val="000000"/>
          <w:sz w:val="24"/>
          <w:szCs w:val="24"/>
        </w:rPr>
        <w:lastRenderedPageBreak/>
        <w:t>Admin and user portals are separated for role-specific experiences</w:t>
      </w:r>
    </w:p>
    <w:p w14:paraId="1D842CE1" w14:textId="77777777" w:rsidR="00640933" w:rsidRPr="00640933" w:rsidRDefault="00640933" w:rsidP="00640933">
      <w:pPr>
        <w:numPr>
          <w:ilvl w:val="0"/>
          <w:numId w:val="16"/>
        </w:numPr>
        <w:rPr>
          <w:rFonts w:ascii="Arial" w:eastAsia="Arial" w:hAnsi="Arial" w:cs="Arial"/>
          <w:bCs/>
          <w:color w:val="000000"/>
          <w:sz w:val="24"/>
          <w:szCs w:val="24"/>
        </w:rPr>
      </w:pPr>
      <w:r w:rsidRPr="00640933">
        <w:rPr>
          <w:rFonts w:ascii="Arial" w:eastAsia="Arial" w:hAnsi="Arial" w:cs="Arial"/>
          <w:bCs/>
          <w:color w:val="000000"/>
          <w:sz w:val="24"/>
          <w:szCs w:val="24"/>
        </w:rPr>
        <w:t>Future integration planned for:</w:t>
      </w:r>
    </w:p>
    <w:p w14:paraId="72BA78D2" w14:textId="77777777" w:rsidR="00640933" w:rsidRPr="00640933" w:rsidRDefault="00640933" w:rsidP="00640933">
      <w:pPr>
        <w:numPr>
          <w:ilvl w:val="1"/>
          <w:numId w:val="16"/>
        </w:numPr>
        <w:rPr>
          <w:rFonts w:ascii="Arial" w:eastAsia="Arial" w:hAnsi="Arial" w:cs="Arial"/>
          <w:bCs/>
          <w:color w:val="000000"/>
          <w:sz w:val="24"/>
          <w:szCs w:val="24"/>
        </w:rPr>
      </w:pPr>
      <w:r w:rsidRPr="00640933">
        <w:rPr>
          <w:rFonts w:ascii="Arial" w:eastAsia="Arial" w:hAnsi="Arial" w:cs="Arial"/>
          <w:bCs/>
          <w:color w:val="000000"/>
          <w:sz w:val="24"/>
          <w:szCs w:val="24"/>
        </w:rPr>
        <w:t>Mobile App (React Native)</w:t>
      </w:r>
    </w:p>
    <w:p w14:paraId="76B9FC42" w14:textId="77777777" w:rsidR="00640933" w:rsidRPr="00640933" w:rsidRDefault="00640933" w:rsidP="00640933">
      <w:pPr>
        <w:numPr>
          <w:ilvl w:val="1"/>
          <w:numId w:val="16"/>
        </w:numPr>
        <w:rPr>
          <w:rFonts w:ascii="Arial" w:eastAsia="Arial" w:hAnsi="Arial" w:cs="Arial"/>
          <w:bCs/>
          <w:color w:val="000000"/>
          <w:sz w:val="24"/>
          <w:szCs w:val="24"/>
        </w:rPr>
      </w:pPr>
      <w:r w:rsidRPr="00640933">
        <w:rPr>
          <w:rFonts w:ascii="Arial" w:eastAsia="Arial" w:hAnsi="Arial" w:cs="Arial"/>
          <w:bCs/>
          <w:color w:val="000000"/>
          <w:sz w:val="24"/>
          <w:szCs w:val="24"/>
        </w:rPr>
        <w:t>Online Payments (Stripe/</w:t>
      </w:r>
      <w:proofErr w:type="spellStart"/>
      <w:r w:rsidRPr="00640933">
        <w:rPr>
          <w:rFonts w:ascii="Arial" w:eastAsia="Arial" w:hAnsi="Arial" w:cs="Arial"/>
          <w:bCs/>
          <w:color w:val="000000"/>
          <w:sz w:val="24"/>
          <w:szCs w:val="24"/>
        </w:rPr>
        <w:t>Razorpay</w:t>
      </w:r>
      <w:proofErr w:type="spellEnd"/>
      <w:r w:rsidRPr="00640933">
        <w:rPr>
          <w:rFonts w:ascii="Arial" w:eastAsia="Arial" w:hAnsi="Arial" w:cs="Arial"/>
          <w:bCs/>
          <w:color w:val="000000"/>
          <w:sz w:val="24"/>
          <w:szCs w:val="24"/>
        </w:rPr>
        <w:t>)</w:t>
      </w:r>
    </w:p>
    <w:p w14:paraId="580F6670" w14:textId="77777777" w:rsidR="00640933" w:rsidRPr="00640933" w:rsidRDefault="00640933" w:rsidP="00640933">
      <w:pPr>
        <w:numPr>
          <w:ilvl w:val="1"/>
          <w:numId w:val="16"/>
        </w:numPr>
        <w:rPr>
          <w:rFonts w:ascii="Arial" w:eastAsia="Arial" w:hAnsi="Arial" w:cs="Arial"/>
          <w:bCs/>
          <w:color w:val="000000"/>
          <w:sz w:val="24"/>
          <w:szCs w:val="24"/>
        </w:rPr>
      </w:pPr>
      <w:r w:rsidRPr="00640933">
        <w:rPr>
          <w:rFonts w:ascii="Arial" w:eastAsia="Arial" w:hAnsi="Arial" w:cs="Arial"/>
          <w:bCs/>
          <w:color w:val="000000"/>
          <w:sz w:val="24"/>
          <w:szCs w:val="24"/>
        </w:rPr>
        <w:t>Real-time Delivery Tracking (GPS APIs)</w:t>
      </w:r>
    </w:p>
    <w:p w14:paraId="61D9B745" w14:textId="77777777" w:rsidR="00640933" w:rsidRPr="00640933" w:rsidRDefault="00640933" w:rsidP="00640933">
      <w:pPr>
        <w:numPr>
          <w:ilvl w:val="1"/>
          <w:numId w:val="16"/>
        </w:numPr>
        <w:rPr>
          <w:rFonts w:ascii="Arial" w:eastAsia="Arial" w:hAnsi="Arial" w:cs="Arial"/>
          <w:b/>
          <w:color w:val="000000"/>
          <w:sz w:val="24"/>
          <w:szCs w:val="24"/>
        </w:rPr>
      </w:pPr>
      <w:r w:rsidRPr="00640933">
        <w:rPr>
          <w:rFonts w:ascii="Arial" w:eastAsia="Arial" w:hAnsi="Arial" w:cs="Arial"/>
          <w:bCs/>
          <w:color w:val="000000"/>
          <w:sz w:val="24"/>
          <w:szCs w:val="24"/>
        </w:rPr>
        <w:t>AI-based Product Recommendations</w:t>
      </w:r>
    </w:p>
    <w:p w14:paraId="2ABDC3D0" w14:textId="7B13DC81" w:rsidR="001865EA" w:rsidRDefault="005F6402">
      <w:pPr>
        <w:rPr>
          <w:b/>
        </w:rPr>
      </w:pPr>
      <w:r>
        <w:rPr>
          <w:rFonts w:ascii="Arial" w:eastAsia="Arial" w:hAnsi="Arial" w:cs="Arial"/>
          <w:b/>
          <w:color w:val="000000"/>
          <w:sz w:val="24"/>
          <w:szCs w:val="24"/>
        </w:rPr>
        <w:t>S</w:t>
      </w:r>
      <w:r>
        <w:rPr>
          <w:rFonts w:ascii="Arial" w:eastAsia="Arial" w:hAnsi="Arial" w:cs="Arial"/>
          <w:b/>
          <w:color w:val="000000"/>
          <w:sz w:val="24"/>
          <w:szCs w:val="24"/>
        </w:rPr>
        <w:t>olution Architecture Diagram</w:t>
      </w:r>
      <w:r>
        <w:rPr>
          <w:b/>
        </w:rPr>
        <w:t>:</w:t>
      </w:r>
    </w:p>
    <w:p w14:paraId="5056DFCC" w14:textId="13699220" w:rsidR="00E370AF" w:rsidRDefault="005F6402">
      <w:pPr>
        <w:rPr>
          <w:b/>
        </w:rPr>
      </w:pPr>
      <w:r>
        <w:rPr>
          <w:b/>
        </w:rPr>
        <w:t xml:space="preserve"> </w:t>
      </w:r>
      <w:r w:rsidR="001865EA">
        <w:rPr>
          <w:b/>
          <w:noProof/>
        </w:rPr>
        <w:drawing>
          <wp:inline distT="0" distB="0" distL="0" distR="0" wp14:anchorId="7F52C90E" wp14:editId="2C5F121B">
            <wp:extent cx="5577840" cy="3855720"/>
            <wp:effectExtent l="0" t="0" r="3810" b="0"/>
            <wp:docPr id="178179058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840" cy="38557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sectPr w:rsidR="00E370AF">
      <w:pgSz w:w="11906" w:h="16838"/>
      <w:pgMar w:top="851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altName w:val="Calibri"/>
    <w:charset w:val="00"/>
    <w:family w:val="auto"/>
    <w:pitch w:val="default"/>
    <w:embedRegular r:id="rId1" w:fontKey="{46E0561B-03FF-4A7C-B6E2-4D228E90987B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2B9B75AB-35C3-4A92-96FD-3BC8A4FBBBAE}"/>
    <w:embedBold r:id="rId3" w:fontKey="{CE179B10-F13B-4D00-8AB2-DB7930F8A9AE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4" w:fontKey="{523F0046-4E69-4EDE-9967-E9664167BA37}"/>
    <w:embedItalic r:id="rId5" w:fontKey="{A677C959-5960-4B85-8CC9-73F608A96530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Bold r:id="rId6" w:fontKey="{149E64DE-5118-49BB-87E9-23F7C225A876}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  <w:embedBold r:id="rId7" w:fontKey="{E0760758-B019-4E45-9EB7-D90779C81812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8" w:fontKey="{E701007F-7F48-40F4-A908-05C0E212C8EE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FCB0890"/>
    <w:multiLevelType w:val="multilevel"/>
    <w:tmpl w:val="6330A27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" w15:restartNumberingAfterBreak="0">
    <w:nsid w:val="114C3C94"/>
    <w:multiLevelType w:val="multilevel"/>
    <w:tmpl w:val="6EE6CB7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3AF534E"/>
    <w:multiLevelType w:val="multilevel"/>
    <w:tmpl w:val="587A95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FFC509B"/>
    <w:multiLevelType w:val="multilevel"/>
    <w:tmpl w:val="0FB4D6E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221B164D"/>
    <w:multiLevelType w:val="multilevel"/>
    <w:tmpl w:val="7D9649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ED979CE"/>
    <w:multiLevelType w:val="multilevel"/>
    <w:tmpl w:val="2FD20F3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38F6651D"/>
    <w:multiLevelType w:val="multilevel"/>
    <w:tmpl w:val="D0165F2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41744336"/>
    <w:multiLevelType w:val="multilevel"/>
    <w:tmpl w:val="5266840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4436010E"/>
    <w:multiLevelType w:val="multilevel"/>
    <w:tmpl w:val="3DE6FE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4A20612C"/>
    <w:multiLevelType w:val="multilevel"/>
    <w:tmpl w:val="3FAE8B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53CA2367"/>
    <w:multiLevelType w:val="multilevel"/>
    <w:tmpl w:val="AF7CD0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64B258FB"/>
    <w:multiLevelType w:val="multilevel"/>
    <w:tmpl w:val="B11AA5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6AE067D5"/>
    <w:multiLevelType w:val="multilevel"/>
    <w:tmpl w:val="66A2AB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6D6F788B"/>
    <w:multiLevelType w:val="multilevel"/>
    <w:tmpl w:val="773A81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6E155DFC"/>
    <w:multiLevelType w:val="multilevel"/>
    <w:tmpl w:val="D15EA0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75BC6DC9"/>
    <w:multiLevelType w:val="multilevel"/>
    <w:tmpl w:val="224C3E2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863013408">
    <w:abstractNumId w:val="0"/>
  </w:num>
  <w:num w:numId="2" w16cid:durableId="1848710128">
    <w:abstractNumId w:val="2"/>
  </w:num>
  <w:num w:numId="3" w16cid:durableId="1136871281">
    <w:abstractNumId w:val="15"/>
  </w:num>
  <w:num w:numId="4" w16cid:durableId="220941612">
    <w:abstractNumId w:val="4"/>
  </w:num>
  <w:num w:numId="5" w16cid:durableId="706099449">
    <w:abstractNumId w:val="5"/>
  </w:num>
  <w:num w:numId="6" w16cid:durableId="1878660715">
    <w:abstractNumId w:val="8"/>
  </w:num>
  <w:num w:numId="7" w16cid:durableId="999306122">
    <w:abstractNumId w:val="11"/>
  </w:num>
  <w:num w:numId="8" w16cid:durableId="734664643">
    <w:abstractNumId w:val="7"/>
  </w:num>
  <w:num w:numId="9" w16cid:durableId="1359892125">
    <w:abstractNumId w:val="9"/>
  </w:num>
  <w:num w:numId="10" w16cid:durableId="140466987">
    <w:abstractNumId w:val="1"/>
  </w:num>
  <w:num w:numId="11" w16cid:durableId="834418330">
    <w:abstractNumId w:val="10"/>
  </w:num>
  <w:num w:numId="12" w16cid:durableId="1711102033">
    <w:abstractNumId w:val="14"/>
  </w:num>
  <w:num w:numId="13" w16cid:durableId="538322908">
    <w:abstractNumId w:val="3"/>
  </w:num>
  <w:num w:numId="14" w16cid:durableId="846990344">
    <w:abstractNumId w:val="13"/>
  </w:num>
  <w:num w:numId="15" w16cid:durableId="706485635">
    <w:abstractNumId w:val="6"/>
  </w:num>
  <w:num w:numId="16" w16cid:durableId="59865668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embedTrueTypeFonts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370AF"/>
    <w:rsid w:val="00057C08"/>
    <w:rsid w:val="000B5013"/>
    <w:rsid w:val="001865EA"/>
    <w:rsid w:val="00267921"/>
    <w:rsid w:val="005F6402"/>
    <w:rsid w:val="00640933"/>
    <w:rsid w:val="00862077"/>
    <w:rsid w:val="0093515C"/>
    <w:rsid w:val="00951BA3"/>
    <w:rsid w:val="00AF6371"/>
    <w:rsid w:val="00B7095E"/>
    <w:rsid w:val="00BD6867"/>
    <w:rsid w:val="00C60830"/>
    <w:rsid w:val="00D63D7F"/>
    <w:rsid w:val="00E370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B1772E"/>
  <w15:docId w15:val="{5EE25AB3-1319-4257-A7AE-0454ED5C4C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styleId="TableGrid">
    <w:name w:val="Table Grid"/>
    <w:basedOn w:val="TableNormal"/>
    <w:uiPriority w:val="39"/>
    <w:rsid w:val="005B210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3C4A8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C4A8E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AB20AC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9067B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Emphasis">
    <w:name w:val="Emphasis"/>
    <w:basedOn w:val="DefaultParagraphFont"/>
    <w:uiPriority w:val="20"/>
    <w:qFormat/>
    <w:rsid w:val="008E20B8"/>
    <w:rPr>
      <w:i/>
      <w:iCs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99392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446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8519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30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9402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518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696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527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272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570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657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666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488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398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445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020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7590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759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0459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581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5" Type="http://schemas.openxmlformats.org/officeDocument/2006/relationships/webSettings" Target="webSettings.xml"/><Relationship Id="rId4" Type="http://schemas.openxmlformats.org/officeDocument/2006/relationships/settings" Target="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ipwmuZZGfFe0iI6OKFkwjZ6JOQSA==">AMUW2mUbrDJ+PuHPZ+HN23YJ/lxF7Sr+fovWev53xxLKFDTYeiXJtivaM+ptqVi+fT/IN5n9TEXK7NnJICH3P6QsFk9RHeqOvE1IXYuvZuN+GsyydOFVOE4=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</TotalTime>
  <Pages>3</Pages>
  <Words>430</Words>
  <Characters>2456</Characters>
  <Application>Microsoft Office Word</Application>
  <DocSecurity>0</DocSecurity>
  <Lines>20</Lines>
  <Paragraphs>5</Paragraphs>
  <ScaleCrop>false</ScaleCrop>
  <Company/>
  <LinksUpToDate>false</LinksUpToDate>
  <CharactersWithSpaces>2881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Amarender Katkam</dc:creator>
  <cp:lastModifiedBy>samreen shaik</cp:lastModifiedBy>
  <cp:revision>7</cp:revision>
  <dcterms:created xsi:type="dcterms:W3CDTF">2025-06-28T14:16:00Z</dcterms:created>
  <dcterms:modified xsi:type="dcterms:W3CDTF">2025-07-20T12:49:00Z</dcterms:modified>
</cp:coreProperties>
</file>